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DFD" w:rsidRDefault="00E47826"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>
                <wp:simplePos x="0" y="0"/>
                <wp:positionH relativeFrom="column">
                  <wp:posOffset>978535</wp:posOffset>
                </wp:positionH>
                <wp:positionV relativeFrom="paragraph">
                  <wp:posOffset>36830</wp:posOffset>
                </wp:positionV>
                <wp:extent cx="4782820" cy="876935"/>
                <wp:effectExtent l="0" t="0" r="1270" b="0"/>
                <wp:wrapNone/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2820" cy="876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47826" w:rsidRDefault="00E47826" w:rsidP="00E47826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07AC9"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AC9"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ligatures w14:val="none"/>
                              </w:rPr>
                              <w:t>PORTA CATINO DOPPIO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margin-left:77.05pt;margin-top:2.9pt;width:376.6pt;height:69.0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" filled="f" fillcolor="#5b9bd5" stroked="f" strokecolor="black [0]" strokeweight="2pt">
                <v:textbox inset="2.88pt,2.88pt,2.88pt,2.88pt">
                  <w:txbxContent>
                    <w:p w:rsidR="00E47826" w:rsidRDefault="00E47826" w:rsidP="00E47826">
                      <w:pPr>
                        <w:widowControl w:val="0"/>
                        <w:spacing w:after="0"/>
                        <w:jc w:val="center"/>
                        <w:rPr>
                          <w:rFonts w:ascii="Arial" w:hAnsi="Arial" w:cs="Arial"/>
                          <w:color w:val="007AC9"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color w:val="007AC9"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ligatures w14:val="none"/>
                        </w:rPr>
                        <w:t>PORTA CATINO DOPPIO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1335405</wp:posOffset>
            </wp:positionH>
            <wp:positionV relativeFrom="paragraph">
              <wp:posOffset>1089660</wp:posOffset>
            </wp:positionV>
            <wp:extent cx="4180205" cy="4899025"/>
            <wp:effectExtent l="0" t="0" r="0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205" cy="489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6409055</wp:posOffset>
                </wp:positionV>
                <wp:extent cx="6428740" cy="1353185"/>
                <wp:effectExtent l="0" t="0" r="3810" b="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8740" cy="1353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47826" w:rsidRDefault="00E47826" w:rsidP="00E47826">
                            <w:pPr>
                              <w:widowControl w:val="0"/>
                              <w:jc w:val="both"/>
                              <w:rPr>
                                <w:rFonts w:ascii="Arial" w:hAnsi="Arial" w:cs="Arial"/>
                                <w:color w:val="0070C0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14:ligatures w14:val="none"/>
                              </w:rPr>
                              <w:t xml:space="preserve">Art.  233221. 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4"/>
                                <w:szCs w:val="24"/>
                                <w14:ligatures w14:val="none"/>
                              </w:rPr>
                              <w:t xml:space="preserve">Portacatino a due posti, su base carrellata, struttura e catini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14:ligatures w14:val="none"/>
                              </w:rPr>
                              <w:t xml:space="preserve">integralmente         realizzati in Acciaio Inox 18/10 AISI 304 (X5CrNi1810). 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4"/>
                                <w:szCs w:val="24"/>
                                <w14:ligatures w14:val="none"/>
                              </w:rPr>
                              <w:t xml:space="preserve">Base rotonda, perfettamente liscia, dotata di 4 ruote in polimero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70C0"/>
                                <w:sz w:val="24"/>
                                <w:szCs w:val="24"/>
                                <w14:ligatures w14:val="none"/>
                              </w:rPr>
                              <w:t>antitraccia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70C0"/>
                                <w:sz w:val="24"/>
                                <w:szCs w:val="24"/>
                                <w14:ligatures w14:val="none"/>
                              </w:rPr>
                              <w:t xml:space="preserve"> Ø 50 mm. Telaio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70C0"/>
                                <w:sz w:val="24"/>
                                <w:szCs w:val="24"/>
                                <w14:ligatures w14:val="none"/>
                              </w:rPr>
                              <w:t>portacatini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70C0"/>
                                <w:sz w:val="24"/>
                                <w:szCs w:val="24"/>
                                <w14:ligatures w14:val="none"/>
                              </w:rPr>
                              <w:t xml:space="preserve"> dotato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70C0"/>
                                <w:sz w:val="24"/>
                                <w:szCs w:val="24"/>
                                <w14:ligatures w14:val="none"/>
                              </w:rPr>
                              <w:t>di  maniglia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70C0"/>
                                <w:sz w:val="24"/>
                                <w:szCs w:val="24"/>
                                <w14:ligatures w14:val="none"/>
                              </w:rPr>
                              <w:t xml:space="preserve">         ergonomica. Catini Ø 290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70C0"/>
                                <w:sz w:val="24"/>
                                <w:szCs w:val="24"/>
                                <w14:ligatures w14:val="none"/>
                              </w:rPr>
                              <w:t>mm ,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70C0"/>
                                <w:sz w:val="24"/>
                                <w:szCs w:val="24"/>
                                <w14:ligatures w14:val="none"/>
                              </w:rPr>
                              <w:t xml:space="preserve"> asportabili, con capacità di 6 litri.</w:t>
                            </w:r>
                          </w:p>
                          <w:p w:rsidR="00E47826" w:rsidRDefault="00E47826" w:rsidP="00E47826">
                            <w:pPr>
                              <w:widowControl w:val="0"/>
                              <w:jc w:val="both"/>
                              <w:rPr>
                                <w:rFonts w:ascii="Arial" w:hAnsi="Arial" w:cs="Arial"/>
                                <w:color w:val="0070C0"/>
                                <w:sz w:val="24"/>
                                <w:szCs w:val="24"/>
                                <w14:ligatures w14:val="none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70C0"/>
                                <w:sz w:val="24"/>
                                <w:szCs w:val="24"/>
                                <w14:ligatures w14:val="none"/>
                              </w:rPr>
                              <w:t>Dim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70C0"/>
                                <w:sz w:val="24"/>
                                <w:szCs w:val="24"/>
                                <w14:ligatures w14:val="none"/>
                              </w:rPr>
                              <w:t>. mm. L.380 - P.700 - H. 865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2" o:spid="_x0000_s1027" type="#_x0000_t202" style="position:absolute;margin-left:1.25pt;margin-top:504.65pt;width:506.2pt;height:106.5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" filled="f" fillcolor="#5b9bd5" stroked="f" strokecolor="black [0]" strokeweight="2pt">
                <v:textbox inset="2.88pt,2.88pt,2.88pt,2.88pt">
                  <w:txbxContent>
                    <w:p w:rsidR="00E47826" w:rsidRDefault="00E47826" w:rsidP="00E47826">
                      <w:pPr>
                        <w:widowControl w:val="0"/>
                        <w:jc w:val="both"/>
                        <w:rPr>
                          <w:rFonts w:ascii="Arial" w:hAnsi="Arial" w:cs="Arial"/>
                          <w:color w:val="0070C0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70C0"/>
                          <w:sz w:val="24"/>
                          <w:szCs w:val="24"/>
                          <w14:ligatures w14:val="none"/>
                        </w:rPr>
                        <w:t xml:space="preserve">Art.  233221. </w:t>
                      </w:r>
                      <w:r>
                        <w:rPr>
                          <w:rFonts w:ascii="Arial" w:hAnsi="Arial" w:cs="Arial"/>
                          <w:color w:val="0070C0"/>
                          <w:sz w:val="24"/>
                          <w:szCs w:val="24"/>
                          <w14:ligatures w14:val="none"/>
                        </w:rPr>
                        <w:t xml:space="preserve">Portacatino a due posti, su base carrellata, struttura e catini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70C0"/>
                          <w:sz w:val="24"/>
                          <w:szCs w:val="24"/>
                          <w14:ligatures w14:val="none"/>
                        </w:rPr>
                        <w:t xml:space="preserve">integralmente         realizzati in Acciaio Inox 18/10 AISI 304 (X5CrNi1810). </w:t>
                      </w:r>
                      <w:r>
                        <w:rPr>
                          <w:rFonts w:ascii="Arial" w:hAnsi="Arial" w:cs="Arial"/>
                          <w:color w:val="0070C0"/>
                          <w:sz w:val="24"/>
                          <w:szCs w:val="24"/>
                          <w14:ligatures w14:val="none"/>
                        </w:rPr>
                        <w:t xml:space="preserve">Base rotonda, perfettamente liscia, dotata di 4 ruote in polimero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70C0"/>
                          <w:sz w:val="24"/>
                          <w:szCs w:val="24"/>
                          <w14:ligatures w14:val="none"/>
                        </w:rPr>
                        <w:t>antitraccia</w:t>
                      </w:r>
                      <w:proofErr w:type="spellEnd"/>
                      <w:r>
                        <w:rPr>
                          <w:rFonts w:ascii="Arial" w:hAnsi="Arial" w:cs="Arial"/>
                          <w:color w:val="0070C0"/>
                          <w:sz w:val="24"/>
                          <w:szCs w:val="24"/>
                          <w14:ligatures w14:val="none"/>
                        </w:rPr>
                        <w:t xml:space="preserve"> Ø 50 mm. Telaio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70C0"/>
                          <w:sz w:val="24"/>
                          <w:szCs w:val="24"/>
                          <w14:ligatures w14:val="none"/>
                        </w:rPr>
                        <w:t>portacatini</w:t>
                      </w:r>
                      <w:proofErr w:type="spellEnd"/>
                      <w:r>
                        <w:rPr>
                          <w:rFonts w:ascii="Arial" w:hAnsi="Arial" w:cs="Arial"/>
                          <w:color w:val="0070C0"/>
                          <w:sz w:val="24"/>
                          <w:szCs w:val="24"/>
                          <w14:ligatures w14:val="none"/>
                        </w:rPr>
                        <w:t xml:space="preserve"> dotato </w:t>
                      </w:r>
                      <w:proofErr w:type="gramStart"/>
                      <w:r>
                        <w:rPr>
                          <w:rFonts w:ascii="Arial" w:hAnsi="Arial" w:cs="Arial"/>
                          <w:color w:val="0070C0"/>
                          <w:sz w:val="24"/>
                          <w:szCs w:val="24"/>
                          <w14:ligatures w14:val="none"/>
                        </w:rPr>
                        <w:t>di  maniglia</w:t>
                      </w:r>
                      <w:proofErr w:type="gramEnd"/>
                      <w:r>
                        <w:rPr>
                          <w:rFonts w:ascii="Arial" w:hAnsi="Arial" w:cs="Arial"/>
                          <w:color w:val="0070C0"/>
                          <w:sz w:val="24"/>
                          <w:szCs w:val="24"/>
                          <w14:ligatures w14:val="none"/>
                        </w:rPr>
                        <w:t xml:space="preserve">         ergonomica. Catini Ø 290 </w:t>
                      </w:r>
                      <w:proofErr w:type="gramStart"/>
                      <w:r>
                        <w:rPr>
                          <w:rFonts w:ascii="Arial" w:hAnsi="Arial" w:cs="Arial"/>
                          <w:color w:val="0070C0"/>
                          <w:sz w:val="24"/>
                          <w:szCs w:val="24"/>
                          <w14:ligatures w14:val="none"/>
                        </w:rPr>
                        <w:t>mm ,</w:t>
                      </w:r>
                      <w:proofErr w:type="gramEnd"/>
                      <w:r>
                        <w:rPr>
                          <w:rFonts w:ascii="Arial" w:hAnsi="Arial" w:cs="Arial"/>
                          <w:color w:val="0070C0"/>
                          <w:sz w:val="24"/>
                          <w:szCs w:val="24"/>
                          <w14:ligatures w14:val="none"/>
                        </w:rPr>
                        <w:t xml:space="preserve"> asportabili, con capacità di 6 litri.</w:t>
                      </w:r>
                    </w:p>
                    <w:p w:rsidR="00E47826" w:rsidRDefault="00E47826" w:rsidP="00E47826">
                      <w:pPr>
                        <w:widowControl w:val="0"/>
                        <w:jc w:val="both"/>
                        <w:rPr>
                          <w:rFonts w:ascii="Arial" w:hAnsi="Arial" w:cs="Arial"/>
                          <w:color w:val="0070C0"/>
                          <w:sz w:val="24"/>
                          <w:szCs w:val="24"/>
                          <w14:ligatures w14:val="none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70C0"/>
                          <w:sz w:val="24"/>
                          <w:szCs w:val="24"/>
                          <w14:ligatures w14:val="none"/>
                        </w:rPr>
                        <w:t>Dim</w:t>
                      </w:r>
                      <w:proofErr w:type="spellEnd"/>
                      <w:r>
                        <w:rPr>
                          <w:rFonts w:ascii="Arial" w:hAnsi="Arial" w:cs="Arial"/>
                          <w:color w:val="0070C0"/>
                          <w:sz w:val="24"/>
                          <w:szCs w:val="24"/>
                          <w14:ligatures w14:val="none"/>
                        </w:rPr>
                        <w:t>. mm. L.380 - P.700 - H. 865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9894570</wp:posOffset>
                </wp:positionV>
                <wp:extent cx="6645275" cy="523875"/>
                <wp:effectExtent l="0" t="4445" r="3175" b="0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527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47826" w:rsidRDefault="00E47826" w:rsidP="00E47826">
                            <w:pPr>
                              <w:widowControl w:val="0"/>
                              <w:rPr>
                                <w:color w:val="0070C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16"/>
                                <w:szCs w:val="16"/>
                                <w14:ligatures w14:val="none"/>
                              </w:rPr>
                              <w:t xml:space="preserve">Si diffida a riprodurre sia pure in parte o di passare a terzi il presente disegno. L'azienda si riserva di apportare ai suoi prodotti, senza alcun preavviso, tutte le modifiche tecniche e/o estetiche ritenute opportune.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16"/>
                                <w:szCs w:val="16"/>
                                <w14:ligatures w14:val="none"/>
                              </w:rPr>
                              <w:t xml:space="preserve">ADEXTE srl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16"/>
                                <w:szCs w:val="16"/>
                                <w14:ligatures w14:val="none"/>
                              </w:rPr>
                              <w:t>s.u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16"/>
                                <w:szCs w:val="16"/>
                                <w14:ligatures w14:val="none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16"/>
                                <w:szCs w:val="16"/>
                                <w14:ligatures w14:val="none"/>
                              </w:rPr>
                              <w:t xml:space="preserve"> - Via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70C0"/>
                                <w:sz w:val="16"/>
                                <w:szCs w:val="16"/>
                                <w14:ligatures w14:val="none"/>
                              </w:rPr>
                              <w:t>G.Di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70C0"/>
                                <w:sz w:val="16"/>
                                <w:szCs w:val="16"/>
                                <w14:ligatures w14:val="none"/>
                              </w:rPr>
                              <w:t xml:space="preserve"> Vittorio 7/35, 20017 Rho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70C0"/>
                                <w:sz w:val="16"/>
                                <w:szCs w:val="16"/>
                                <w14:ligatures w14:val="none"/>
                              </w:rPr>
                              <w:t>Milalno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70C0"/>
                                <w:sz w:val="16"/>
                                <w:szCs w:val="16"/>
                                <w14:ligatures w14:val="none"/>
                              </w:rPr>
                              <w:t xml:space="preserve">)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70C0"/>
                                <w:sz w:val="16"/>
                                <w:szCs w:val="16"/>
                                <w14:ligatures w14:val="none"/>
                              </w:rPr>
                              <w:t>italy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70C0"/>
                                <w:sz w:val="16"/>
                                <w:szCs w:val="16"/>
                                <w14:ligatures w14:val="none"/>
                              </w:rPr>
                              <w:t xml:space="preserve">      www.adexte.it    e-mail: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70C0"/>
                                <w:sz w:val="16"/>
                                <w:szCs w:val="16"/>
                                <w14:ligatures w14:val="none"/>
                              </w:rPr>
                              <w:t>info@adexte.it  Tel.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70C0"/>
                                <w:sz w:val="16"/>
                                <w:szCs w:val="16"/>
                                <w14:ligatures w14:val="none"/>
                              </w:rPr>
                              <w:t xml:space="preserve"> +39 02 93906039 Fax +39 02 93469666. 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16"/>
                                <w:szCs w:val="16"/>
                                <w14:ligatures w14:val="none"/>
                              </w:rPr>
                              <w:tab/>
                              <w:t xml:space="preserve">Cap.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70C0"/>
                                <w:sz w:val="16"/>
                                <w:szCs w:val="16"/>
                                <w14:ligatures w14:val="none"/>
                              </w:rPr>
                              <w:t>Soc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70C0"/>
                                <w:sz w:val="16"/>
                                <w:szCs w:val="16"/>
                                <w14:ligatures w14:val="none"/>
                              </w:rPr>
                              <w:t xml:space="preserve">. € 20.000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70C0"/>
                                <w:sz w:val="16"/>
                                <w:szCs w:val="16"/>
                                <w14:ligatures w14:val="none"/>
                              </w:rPr>
                              <w:t>i.v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70C0"/>
                                <w:sz w:val="16"/>
                                <w:szCs w:val="16"/>
                                <w14:ligatures w14:val="none"/>
                              </w:rPr>
                              <w:t>.  -  C.F. e P.IVA 09109990961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1" o:spid="_x0000_s1028" type="#_x0000_t202" style="position:absolute;margin-left:0;margin-top:779.1pt;width:523.25pt;height:41.2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" filled="f" fillcolor="#5b9bd5" stroked="f" strokecolor="black [0]" strokeweight="2pt">
                <v:textbox inset="2.88pt,2.88pt,2.88pt,2.88pt">
                  <w:txbxContent>
                    <w:p w:rsidR="00E47826" w:rsidRDefault="00E47826" w:rsidP="00E47826">
                      <w:pPr>
                        <w:widowControl w:val="0"/>
                        <w:rPr>
                          <w:color w:val="0070C0"/>
                          <w:sz w:val="16"/>
                          <w:szCs w:val="16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color w:val="0070C0"/>
                          <w:sz w:val="16"/>
                          <w:szCs w:val="16"/>
                          <w14:ligatures w14:val="none"/>
                        </w:rPr>
                        <w:t xml:space="preserve">Si diffida a riprodurre sia pure in parte o di passare a terzi il presente disegno. L'azienda si riserva di apportare ai suoi prodotti, senza alcun preavviso, tutte le modifiche tecniche e/o estetiche ritenute opportune.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70C0"/>
                          <w:sz w:val="16"/>
                          <w:szCs w:val="16"/>
                          <w14:ligatures w14:val="none"/>
                        </w:rPr>
                        <w:t xml:space="preserve">ADEXTE srl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0070C0"/>
                          <w:sz w:val="16"/>
                          <w:szCs w:val="16"/>
                          <w14:ligatures w14:val="none"/>
                        </w:rPr>
                        <w:t>s.u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0070C0"/>
                          <w:sz w:val="16"/>
                          <w:szCs w:val="16"/>
                          <w14:ligatures w14:val="none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0070C0"/>
                          <w:sz w:val="16"/>
                          <w:szCs w:val="16"/>
                          <w14:ligatures w14:val="none"/>
                        </w:rPr>
                        <w:t xml:space="preserve"> - Via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70C0"/>
                          <w:sz w:val="16"/>
                          <w:szCs w:val="16"/>
                          <w14:ligatures w14:val="none"/>
                        </w:rPr>
                        <w:t>G.Di</w:t>
                      </w:r>
                      <w:proofErr w:type="spellEnd"/>
                      <w:r>
                        <w:rPr>
                          <w:rFonts w:ascii="Arial" w:hAnsi="Arial" w:cs="Arial"/>
                          <w:color w:val="0070C0"/>
                          <w:sz w:val="16"/>
                          <w:szCs w:val="16"/>
                          <w14:ligatures w14:val="none"/>
                        </w:rPr>
                        <w:t xml:space="preserve"> Vittorio 7/35, 20017 Rho (</w:t>
                      </w:r>
                      <w:proofErr w:type="spellStart"/>
                      <w:r>
                        <w:rPr>
                          <w:rFonts w:ascii="Arial" w:hAnsi="Arial" w:cs="Arial"/>
                          <w:color w:val="0070C0"/>
                          <w:sz w:val="16"/>
                          <w:szCs w:val="16"/>
                          <w14:ligatures w14:val="none"/>
                        </w:rPr>
                        <w:t>Milalno</w:t>
                      </w:r>
                      <w:proofErr w:type="spellEnd"/>
                      <w:r>
                        <w:rPr>
                          <w:rFonts w:ascii="Arial" w:hAnsi="Arial" w:cs="Arial"/>
                          <w:color w:val="0070C0"/>
                          <w:sz w:val="16"/>
                          <w:szCs w:val="16"/>
                          <w14:ligatures w14:val="none"/>
                        </w:rPr>
                        <w:t xml:space="preserve">)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70C0"/>
                          <w:sz w:val="16"/>
                          <w:szCs w:val="16"/>
                          <w14:ligatures w14:val="none"/>
                        </w:rPr>
                        <w:t>italy</w:t>
                      </w:r>
                      <w:proofErr w:type="spellEnd"/>
                      <w:r>
                        <w:rPr>
                          <w:rFonts w:ascii="Arial" w:hAnsi="Arial" w:cs="Arial"/>
                          <w:color w:val="0070C0"/>
                          <w:sz w:val="16"/>
                          <w:szCs w:val="16"/>
                          <w14:ligatures w14:val="none"/>
                        </w:rPr>
                        <w:t xml:space="preserve">      www.adexte.it    e-mail: </w:t>
                      </w:r>
                      <w:proofErr w:type="gramStart"/>
                      <w:r>
                        <w:rPr>
                          <w:rFonts w:ascii="Arial" w:hAnsi="Arial" w:cs="Arial"/>
                          <w:color w:val="0070C0"/>
                          <w:sz w:val="16"/>
                          <w:szCs w:val="16"/>
                          <w14:ligatures w14:val="none"/>
                        </w:rPr>
                        <w:t>info@adexte.it  Tel.</w:t>
                      </w:r>
                      <w:proofErr w:type="gramEnd"/>
                      <w:r>
                        <w:rPr>
                          <w:rFonts w:ascii="Arial" w:hAnsi="Arial" w:cs="Arial"/>
                          <w:color w:val="0070C0"/>
                          <w:sz w:val="16"/>
                          <w:szCs w:val="16"/>
                          <w14:ligatures w14:val="none"/>
                        </w:rPr>
                        <w:t xml:space="preserve"> +39 02 93906039 Fax +39 02 93469666. </w:t>
                      </w:r>
                      <w:r>
                        <w:rPr>
                          <w:rFonts w:ascii="Arial" w:hAnsi="Arial" w:cs="Arial"/>
                          <w:color w:val="0070C0"/>
                          <w:sz w:val="16"/>
                          <w:szCs w:val="16"/>
                          <w14:ligatures w14:val="none"/>
                        </w:rPr>
                        <w:tab/>
                        <w:t xml:space="preserve">Cap.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70C0"/>
                          <w:sz w:val="16"/>
                          <w:szCs w:val="16"/>
                          <w14:ligatures w14:val="none"/>
                        </w:rPr>
                        <w:t>Soc</w:t>
                      </w:r>
                      <w:proofErr w:type="spellEnd"/>
                      <w:r>
                        <w:rPr>
                          <w:rFonts w:ascii="Arial" w:hAnsi="Arial" w:cs="Arial"/>
                          <w:color w:val="0070C0"/>
                          <w:sz w:val="16"/>
                          <w:szCs w:val="16"/>
                          <w14:ligatures w14:val="none"/>
                        </w:rPr>
                        <w:t xml:space="preserve">. € 20.000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70C0"/>
                          <w:sz w:val="16"/>
                          <w:szCs w:val="16"/>
                          <w14:ligatures w14:val="none"/>
                        </w:rPr>
                        <w:t>i.v</w:t>
                      </w:r>
                      <w:proofErr w:type="spellEnd"/>
                      <w:r>
                        <w:rPr>
                          <w:rFonts w:ascii="Arial" w:hAnsi="Arial" w:cs="Arial"/>
                          <w:color w:val="0070C0"/>
                          <w:sz w:val="16"/>
                          <w:szCs w:val="16"/>
                          <w14:ligatures w14:val="none"/>
                        </w:rPr>
                        <w:t>.  -  C.F. e P.IVA 09109990961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61DF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826"/>
    <w:rsid w:val="00461DFD"/>
    <w:rsid w:val="00E47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061557-7D4E-49E2-ADFC-694C1808E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47826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it-IT"/>
      <w14:ligatures w14:val="standard"/>
      <w14:cntxtAlt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Lucini</dc:creator>
  <cp:keywords/>
  <dc:description/>
  <cp:lastModifiedBy>Alessandro Lucini</cp:lastModifiedBy>
  <cp:revision>1</cp:revision>
  <dcterms:created xsi:type="dcterms:W3CDTF">2016-02-23T19:26:00Z</dcterms:created>
  <dcterms:modified xsi:type="dcterms:W3CDTF">2016-02-23T19:26:00Z</dcterms:modified>
</cp:coreProperties>
</file>